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39" w:rsidRDefault="003E3CD7" w:rsidP="00DD6470">
      <w:r>
        <w:rPr>
          <w:noProof/>
          <w:lang w:eastAsia="it-IT"/>
        </w:rPr>
        <w:drawing>
          <wp:inline distT="0" distB="0" distL="0" distR="0">
            <wp:extent cx="6120130" cy="18370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iscia bianc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CA" w:rsidRDefault="00D27BC6" w:rsidP="00DD6470">
      <w:r>
        <w:t>D</w:t>
      </w:r>
      <w:r w:rsidR="00387CCA">
        <w:t>al 27 gennaio al 10 febbraio, i</w:t>
      </w:r>
      <w:r w:rsidR="006B257D">
        <w:t xml:space="preserve"> </w:t>
      </w:r>
      <w:r w:rsidR="006B257D" w:rsidRPr="002268E6">
        <w:rPr>
          <w:b/>
        </w:rPr>
        <w:t>Presìdi del libro</w:t>
      </w:r>
      <w:r w:rsidR="006B257D">
        <w:t xml:space="preserve"> </w:t>
      </w:r>
      <w:r w:rsidR="009663B2">
        <w:t xml:space="preserve">in collaborazione con l’Assessorato all’Industria Turistica e Culturale della </w:t>
      </w:r>
      <w:r w:rsidR="009663B2" w:rsidRPr="00C110D3">
        <w:rPr>
          <w:b/>
        </w:rPr>
        <w:t>Regione Puglia</w:t>
      </w:r>
      <w:r w:rsidR="009663B2">
        <w:t xml:space="preserve">, </w:t>
      </w:r>
      <w:r w:rsidR="006B257D">
        <w:t>celebra</w:t>
      </w:r>
      <w:r w:rsidR="00387CCA">
        <w:t xml:space="preserve">no </w:t>
      </w:r>
      <w:r>
        <w:t xml:space="preserve">il </w:t>
      </w:r>
      <w:r w:rsidRPr="002268E6">
        <w:rPr>
          <w:b/>
          <w:i/>
        </w:rPr>
        <w:t>Tempo della Memoria</w:t>
      </w:r>
      <w:r>
        <w:t>. Due date importanti, l’una dedicata al ricordo della Shoah l’altra a quello delle Foibe, segnano l’inizio e la fine di un percorso di riflessione sulla necessità di non disperdere l’insegnamento della storia. Ogni giorno</w:t>
      </w:r>
      <w:r w:rsidR="006B257D">
        <w:t xml:space="preserve"> i </w:t>
      </w:r>
      <w:r w:rsidR="00387CCA">
        <w:t>canali social dell’Associazione s</w:t>
      </w:r>
      <w:r w:rsidR="006B257D">
        <w:t>olleciteranno</w:t>
      </w:r>
      <w:r>
        <w:t xml:space="preserve"> i lettori </w:t>
      </w:r>
      <w:r w:rsidR="00DD6470">
        <w:t>attraverso</w:t>
      </w:r>
      <w:r>
        <w:t xml:space="preserve"> citazioni tratte da un’ampia bibliografia che</w:t>
      </w:r>
      <w:r w:rsidR="00387CCA">
        <w:t>,</w:t>
      </w:r>
      <w:r>
        <w:t xml:space="preserve"> supera</w:t>
      </w:r>
      <w:r w:rsidR="00BB732F">
        <w:t>ndo</w:t>
      </w:r>
      <w:r>
        <w:t xml:space="preserve"> i confini dello sterminio ebreo e dell’esilio </w:t>
      </w:r>
      <w:r w:rsidR="001363B9">
        <w:t>giuliano-</w:t>
      </w:r>
      <w:r>
        <w:t>dalmata</w:t>
      </w:r>
      <w:r w:rsidR="00387CCA">
        <w:t xml:space="preserve">, </w:t>
      </w:r>
      <w:r w:rsidR="00BB732F">
        <w:t>approfondisce</w:t>
      </w:r>
      <w:r>
        <w:t xml:space="preserve"> ogni condizi</w:t>
      </w:r>
      <w:r w:rsidR="00DD6470">
        <w:t xml:space="preserve">one di emarginazione, discriminazione e persecuzione. </w:t>
      </w:r>
    </w:p>
    <w:p w:rsidR="00DD6470" w:rsidRDefault="00DD6470" w:rsidP="00DD6470">
      <w:pPr>
        <w:rPr>
          <w:iCs/>
        </w:rPr>
      </w:pPr>
      <w:r w:rsidRPr="002268E6">
        <w:rPr>
          <w:b/>
          <w:i/>
          <w:iCs/>
        </w:rPr>
        <w:t>A futura memoria (se la Memoria ha un futuro)</w:t>
      </w:r>
      <w:r>
        <w:rPr>
          <w:iCs/>
        </w:rPr>
        <w:t xml:space="preserve"> è il titolo di una raccolta di articoli di Leonardo Sciascia </w:t>
      </w:r>
      <w:r w:rsidR="00387CCA">
        <w:rPr>
          <w:iCs/>
        </w:rPr>
        <w:t xml:space="preserve">pubblicata </w:t>
      </w:r>
      <w:r w:rsidR="00387CCA" w:rsidRPr="00387CCA">
        <w:rPr>
          <w:iCs/>
        </w:rPr>
        <w:t>nel 1989</w:t>
      </w:r>
      <w:r w:rsidR="00387CCA">
        <w:rPr>
          <w:iCs/>
        </w:rPr>
        <w:t xml:space="preserve"> </w:t>
      </w:r>
      <w:r>
        <w:rPr>
          <w:iCs/>
        </w:rPr>
        <w:t xml:space="preserve">che </w:t>
      </w:r>
      <w:r w:rsidR="002268E6">
        <w:rPr>
          <w:iCs/>
        </w:rPr>
        <w:t xml:space="preserve">battezza </w:t>
      </w:r>
      <w:r>
        <w:rPr>
          <w:iCs/>
        </w:rPr>
        <w:t xml:space="preserve">questo nuovo </w:t>
      </w:r>
      <w:r w:rsidRPr="00DD6470">
        <w:rPr>
          <w:i/>
          <w:iCs/>
        </w:rPr>
        <w:t>Tempo della Memoria</w:t>
      </w:r>
      <w:r w:rsidR="00387CCA">
        <w:rPr>
          <w:iCs/>
        </w:rPr>
        <w:t>, un’</w:t>
      </w:r>
      <w:r>
        <w:rPr>
          <w:iCs/>
        </w:rPr>
        <w:t xml:space="preserve">evoluzione del </w:t>
      </w:r>
      <w:r w:rsidRPr="00DD6470">
        <w:rPr>
          <w:i/>
          <w:iCs/>
        </w:rPr>
        <w:t>Mese della Memoria</w:t>
      </w:r>
      <w:r w:rsidR="00387CCA">
        <w:rPr>
          <w:iCs/>
        </w:rPr>
        <w:t xml:space="preserve">, la rassegna </w:t>
      </w:r>
      <w:r w:rsidR="008F4E51">
        <w:rPr>
          <w:iCs/>
        </w:rPr>
        <w:t>che dal 2009</w:t>
      </w:r>
      <w:r>
        <w:rPr>
          <w:iCs/>
        </w:rPr>
        <w:t xml:space="preserve"> ha </w:t>
      </w:r>
      <w:r w:rsidR="002268E6">
        <w:rPr>
          <w:iCs/>
        </w:rPr>
        <w:t>segnato</w:t>
      </w:r>
      <w:r>
        <w:rPr>
          <w:iCs/>
        </w:rPr>
        <w:t xml:space="preserve"> la progettualità dei Presìdi a cavallo della “Giornata” istituita in onore delle vittime della Shoah. </w:t>
      </w:r>
      <w:r w:rsidR="006B257D">
        <w:rPr>
          <w:iCs/>
        </w:rPr>
        <w:t>Sciascia nel suo libro si occupa di fatti segnanti del suo tempo agganciandoli nel titolo al passato e al futuro. Il miracolo lo fa la memoria e l’intelligenza umana di preservarla.</w:t>
      </w:r>
      <w:r w:rsidR="001363B9">
        <w:rPr>
          <w:iCs/>
        </w:rPr>
        <w:t xml:space="preserve"> Dall’esclusione in nome di un credo diverso o di un</w:t>
      </w:r>
      <w:r w:rsidR="00387CCA">
        <w:rPr>
          <w:iCs/>
        </w:rPr>
        <w:t>a diversa inclinazione sessuale</w:t>
      </w:r>
      <w:r w:rsidR="001363B9">
        <w:rPr>
          <w:iCs/>
        </w:rPr>
        <w:t xml:space="preserve"> alla discriminazione per un colore diverso della pelle o per le radici in un'altra cultura, dall</w:t>
      </w:r>
      <w:r w:rsidR="00454486">
        <w:rPr>
          <w:iCs/>
        </w:rPr>
        <w:t>’impugnare le armi di ferro al</w:t>
      </w:r>
      <w:r w:rsidR="001363B9">
        <w:rPr>
          <w:iCs/>
        </w:rPr>
        <w:t xml:space="preserve"> b</w:t>
      </w:r>
      <w:r w:rsidR="00BB732F">
        <w:rPr>
          <w:iCs/>
        </w:rPr>
        <w:t xml:space="preserve">randire quelle delle parole contro il più debole, dal blindare i confini con i muri più alti </w:t>
      </w:r>
      <w:r w:rsidR="001363B9">
        <w:rPr>
          <w:iCs/>
        </w:rPr>
        <w:t>dell’into</w:t>
      </w:r>
      <w:r w:rsidR="00BB732F">
        <w:rPr>
          <w:iCs/>
        </w:rPr>
        <w:t xml:space="preserve">lleranza al legiferare sui traffici nei </w:t>
      </w:r>
      <w:r w:rsidR="001363B9">
        <w:rPr>
          <w:iCs/>
        </w:rPr>
        <w:t xml:space="preserve">mari aperti di diritto ma </w:t>
      </w:r>
      <w:r w:rsidR="00BB732F">
        <w:rPr>
          <w:iCs/>
        </w:rPr>
        <w:t xml:space="preserve">spesso </w:t>
      </w:r>
      <w:r w:rsidR="001363B9">
        <w:rPr>
          <w:iCs/>
        </w:rPr>
        <w:t xml:space="preserve">chiusi di fatto, </w:t>
      </w:r>
      <w:r w:rsidR="004A36BC">
        <w:rPr>
          <w:iCs/>
        </w:rPr>
        <w:t>il presente ha l’obbligo morale di fissare l’attenzione su qualunque ingiustizia in nome della speranza di un domani migliore.</w:t>
      </w:r>
    </w:p>
    <w:p w:rsidR="00C2632C" w:rsidRDefault="004A36BC">
      <w:pPr>
        <w:rPr>
          <w:iCs/>
        </w:rPr>
      </w:pPr>
      <w:r>
        <w:rPr>
          <w:rFonts w:cs="Arial"/>
          <w:iCs/>
        </w:rPr>
        <w:t>È</w:t>
      </w:r>
      <w:r w:rsidR="00387CCA">
        <w:rPr>
          <w:iCs/>
        </w:rPr>
        <w:t xml:space="preserve"> questo che l’Associazione Presìdi del libro si propone</w:t>
      </w:r>
      <w:r w:rsidR="0009522B">
        <w:rPr>
          <w:iCs/>
        </w:rPr>
        <w:t>,</w:t>
      </w:r>
      <w:r>
        <w:rPr>
          <w:iCs/>
        </w:rPr>
        <w:t xml:space="preserve"> in questi giorni segnati dalla pandemia</w:t>
      </w:r>
      <w:r w:rsidR="0009522B">
        <w:rPr>
          <w:iCs/>
        </w:rPr>
        <w:t>,</w:t>
      </w:r>
      <w:r>
        <w:rPr>
          <w:iCs/>
        </w:rPr>
        <w:t xml:space="preserve"> </w:t>
      </w:r>
      <w:r w:rsidR="0009522B">
        <w:rPr>
          <w:iCs/>
        </w:rPr>
        <w:t>attraverso l’uso dei social media</w:t>
      </w:r>
      <w:r>
        <w:rPr>
          <w:iCs/>
        </w:rPr>
        <w:t xml:space="preserve"> </w:t>
      </w:r>
      <w:r w:rsidR="0009522B">
        <w:rPr>
          <w:iCs/>
        </w:rPr>
        <w:t>e nel rispetto delle norm</w:t>
      </w:r>
      <w:r w:rsidR="008F4E51">
        <w:rPr>
          <w:iCs/>
        </w:rPr>
        <w:t>e di contenimento del contagio</w:t>
      </w:r>
      <w:r w:rsidR="0009522B">
        <w:rPr>
          <w:iCs/>
        </w:rPr>
        <w:t xml:space="preserve"> da </w:t>
      </w:r>
      <w:proofErr w:type="spellStart"/>
      <w:r w:rsidR="0009522B">
        <w:rPr>
          <w:iCs/>
        </w:rPr>
        <w:t>Covid</w:t>
      </w:r>
      <w:proofErr w:type="spellEnd"/>
      <w:r w:rsidR="0009522B">
        <w:rPr>
          <w:iCs/>
        </w:rPr>
        <w:t xml:space="preserve"> 19. Nel solco dei temi individuati dal progetto 2021, intitolato </w:t>
      </w:r>
      <w:r w:rsidR="0009522B" w:rsidRPr="0009522B">
        <w:rPr>
          <w:i/>
          <w:iCs/>
        </w:rPr>
        <w:t>L’Invenzione del presente</w:t>
      </w:r>
      <w:r w:rsidR="0009522B">
        <w:rPr>
          <w:i/>
          <w:iCs/>
        </w:rPr>
        <w:t xml:space="preserve">, </w:t>
      </w:r>
      <w:r w:rsidR="00387CCA">
        <w:rPr>
          <w:iCs/>
        </w:rPr>
        <w:t xml:space="preserve">sono stati messi a punto </w:t>
      </w:r>
      <w:r w:rsidR="0009522B">
        <w:rPr>
          <w:iCs/>
        </w:rPr>
        <w:t>dei percorsi bibliografici</w:t>
      </w:r>
      <w:r w:rsidR="00417870">
        <w:rPr>
          <w:iCs/>
        </w:rPr>
        <w:t>,</w:t>
      </w:r>
      <w:r w:rsidR="0009522B">
        <w:rPr>
          <w:iCs/>
        </w:rPr>
        <w:t xml:space="preserve"> suddivisi per</w:t>
      </w:r>
      <w:r w:rsidR="00417870">
        <w:rPr>
          <w:iCs/>
        </w:rPr>
        <w:t xml:space="preserve"> età</w:t>
      </w:r>
      <w:r w:rsidR="008F4E51">
        <w:rPr>
          <w:iCs/>
        </w:rPr>
        <w:t xml:space="preserve"> ed argomenti</w:t>
      </w:r>
      <w:r w:rsidR="00417870">
        <w:rPr>
          <w:iCs/>
        </w:rPr>
        <w:t xml:space="preserve">, </w:t>
      </w:r>
      <w:r w:rsidR="0009522B">
        <w:rPr>
          <w:iCs/>
        </w:rPr>
        <w:t xml:space="preserve">dai quali </w:t>
      </w:r>
      <w:r w:rsidR="00387CCA">
        <w:rPr>
          <w:iCs/>
        </w:rPr>
        <w:t xml:space="preserve">i singoli presìdi possono </w:t>
      </w:r>
      <w:r w:rsidR="0009522B">
        <w:rPr>
          <w:iCs/>
        </w:rPr>
        <w:t>prendere spunto per iniziative da condividere con i propri gruppi</w:t>
      </w:r>
      <w:r w:rsidR="00454486">
        <w:rPr>
          <w:iCs/>
        </w:rPr>
        <w:t xml:space="preserve"> lettura</w:t>
      </w:r>
      <w:r w:rsidR="0009522B">
        <w:rPr>
          <w:iCs/>
        </w:rPr>
        <w:t xml:space="preserve">, con le scuole e sui social. Dalla </w:t>
      </w:r>
      <w:r w:rsidR="008F4E51">
        <w:rPr>
          <w:iCs/>
        </w:rPr>
        <w:t>sociologia</w:t>
      </w:r>
      <w:r w:rsidR="0009522B">
        <w:rPr>
          <w:iCs/>
        </w:rPr>
        <w:t xml:space="preserve"> di </w:t>
      </w:r>
      <w:r w:rsidR="008F4E51">
        <w:rPr>
          <w:iCs/>
        </w:rPr>
        <w:t xml:space="preserve">Marco </w:t>
      </w:r>
      <w:proofErr w:type="spellStart"/>
      <w:r w:rsidR="008F4E51">
        <w:rPr>
          <w:iCs/>
        </w:rPr>
        <w:t>Revelli</w:t>
      </w:r>
      <w:proofErr w:type="spellEnd"/>
      <w:r w:rsidR="0009522B">
        <w:rPr>
          <w:iCs/>
        </w:rPr>
        <w:t xml:space="preserve"> alla poesia di Danilo Dolci, dai saggi storici di </w:t>
      </w:r>
      <w:r w:rsidR="00417870">
        <w:rPr>
          <w:iCs/>
        </w:rPr>
        <w:t xml:space="preserve">Carlo Greppi alla narrativa di Rosella </w:t>
      </w:r>
      <w:proofErr w:type="spellStart"/>
      <w:r w:rsidR="00417870">
        <w:rPr>
          <w:iCs/>
        </w:rPr>
        <w:t>Postorino</w:t>
      </w:r>
      <w:proofErr w:type="spellEnd"/>
      <w:r w:rsidR="00417870">
        <w:rPr>
          <w:iCs/>
        </w:rPr>
        <w:t xml:space="preserve">, dalla testimonianza di Anna Frank a quella di Liliana </w:t>
      </w:r>
      <w:proofErr w:type="spellStart"/>
      <w:r w:rsidR="00417870">
        <w:rPr>
          <w:iCs/>
        </w:rPr>
        <w:t>Segre</w:t>
      </w:r>
      <w:proofErr w:type="spellEnd"/>
      <w:r w:rsidR="00417870">
        <w:rPr>
          <w:iCs/>
        </w:rPr>
        <w:t xml:space="preserve">, </w:t>
      </w:r>
      <w:r w:rsidR="008E11A3">
        <w:rPr>
          <w:iCs/>
        </w:rPr>
        <w:t>dai classic</w:t>
      </w:r>
      <w:r w:rsidR="002268E6">
        <w:rPr>
          <w:iCs/>
        </w:rPr>
        <w:t>i contemporanei agli accattivanti</w:t>
      </w:r>
      <w:r w:rsidR="00417870">
        <w:rPr>
          <w:iCs/>
        </w:rPr>
        <w:t xml:space="preserve"> </w:t>
      </w:r>
      <w:proofErr w:type="spellStart"/>
      <w:r w:rsidR="00417870">
        <w:rPr>
          <w:iCs/>
        </w:rPr>
        <w:t>graphic</w:t>
      </w:r>
      <w:proofErr w:type="spellEnd"/>
      <w:r w:rsidR="00417870">
        <w:rPr>
          <w:iCs/>
        </w:rPr>
        <w:t xml:space="preserve"> </w:t>
      </w:r>
      <w:proofErr w:type="spellStart"/>
      <w:r w:rsidR="00417870">
        <w:rPr>
          <w:iCs/>
        </w:rPr>
        <w:t>novel</w:t>
      </w:r>
      <w:proofErr w:type="spellEnd"/>
      <w:r w:rsidR="00417870">
        <w:rPr>
          <w:iCs/>
        </w:rPr>
        <w:t>, sono veramente tanti gli spunti che si possono cogliere dalla raccolta di titoli</w:t>
      </w:r>
      <w:r w:rsidR="008F4E51">
        <w:rPr>
          <w:iCs/>
        </w:rPr>
        <w:t>,</w:t>
      </w:r>
      <w:r w:rsidR="00417870">
        <w:rPr>
          <w:iCs/>
        </w:rPr>
        <w:t xml:space="preserve"> consultabile sul sito </w:t>
      </w:r>
      <w:r w:rsidR="009663B2">
        <w:rPr>
          <w:iCs/>
        </w:rPr>
        <w:t>www.presìdi.org</w:t>
      </w:r>
      <w:r w:rsidR="008F4E51">
        <w:rPr>
          <w:iCs/>
        </w:rPr>
        <w:t>,</w:t>
      </w:r>
      <w:r w:rsidR="00417870">
        <w:rPr>
          <w:iCs/>
        </w:rPr>
        <w:t xml:space="preserve"> </w:t>
      </w:r>
      <w:r w:rsidR="008F4E51">
        <w:rPr>
          <w:iCs/>
        </w:rPr>
        <w:t>e aperta ai suggerimenti dei presìdi</w:t>
      </w:r>
      <w:r w:rsidR="002268E6">
        <w:rPr>
          <w:iCs/>
        </w:rPr>
        <w:t>, p</w:t>
      </w:r>
      <w:r w:rsidR="008F4E51">
        <w:rPr>
          <w:iCs/>
        </w:rPr>
        <w:t xml:space="preserve">erché ognuno possa costruire un proprio </w:t>
      </w:r>
      <w:r w:rsidR="008F4E51" w:rsidRPr="002268E6">
        <w:rPr>
          <w:i/>
          <w:iCs/>
        </w:rPr>
        <w:t>Tempo della Memoria</w:t>
      </w:r>
      <w:r w:rsidR="008F4E51">
        <w:rPr>
          <w:iCs/>
        </w:rPr>
        <w:t xml:space="preserve"> che si arricchisce e si aggiorna continuamente.</w:t>
      </w:r>
      <w:bookmarkStart w:id="0" w:name="_GoBack"/>
      <w:bookmarkEnd w:id="0"/>
    </w:p>
    <w:p w:rsidR="00371E39" w:rsidRPr="003E3CD7" w:rsidRDefault="003E3CD7" w:rsidP="008F4E51">
      <w:pPr>
        <w:spacing w:before="0" w:beforeAutospacing="0" w:after="0" w:afterAutospacing="0"/>
        <w:rPr>
          <w:b/>
          <w:iCs/>
        </w:rPr>
      </w:pPr>
      <w:r>
        <w:rPr>
          <w:b/>
          <w:iCs/>
        </w:rPr>
        <w:t xml:space="preserve">ASSOCIAZIONE </w:t>
      </w:r>
      <w:proofErr w:type="spellStart"/>
      <w:r>
        <w:rPr>
          <w:b/>
          <w:iCs/>
        </w:rPr>
        <w:t>PRESìDI</w:t>
      </w:r>
      <w:proofErr w:type="spellEnd"/>
      <w:r>
        <w:rPr>
          <w:b/>
          <w:iCs/>
        </w:rPr>
        <w:t xml:space="preserve"> DEL LIBRO</w:t>
      </w:r>
    </w:p>
    <w:p w:rsidR="008F4E51" w:rsidRPr="004B3A43" w:rsidRDefault="003E3CD7" w:rsidP="008F4E51">
      <w:pPr>
        <w:spacing w:before="0" w:beforeAutospacing="0" w:after="0" w:afterAutospacing="0"/>
        <w:rPr>
          <w:b/>
          <w:iCs/>
        </w:rPr>
      </w:pPr>
      <w:r>
        <w:rPr>
          <w:b/>
          <w:iCs/>
        </w:rPr>
        <w:t>UFFICIO STAMPA</w:t>
      </w:r>
    </w:p>
    <w:p w:rsidR="00164C3D" w:rsidRDefault="00164C3D" w:rsidP="008F4E51">
      <w:pPr>
        <w:spacing w:before="0" w:beforeAutospacing="0" w:after="0" w:afterAutospacing="0"/>
        <w:rPr>
          <w:iCs/>
        </w:rPr>
      </w:pPr>
      <w:r>
        <w:rPr>
          <w:iCs/>
        </w:rPr>
        <w:t>Bari, 25/01/2021</w:t>
      </w:r>
    </w:p>
    <w:sectPr w:rsidR="00164C3D" w:rsidSect="004B3A43">
      <w:footerReference w:type="default" r:id="rId7"/>
      <w:pgSz w:w="11906" w:h="16838"/>
      <w:pgMar w:top="1417" w:right="1134" w:bottom="1134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0A" w:rsidRDefault="009B4B0A" w:rsidP="00371E39">
      <w:pPr>
        <w:spacing w:before="0" w:after="0" w:line="240" w:lineRule="auto"/>
      </w:pPr>
      <w:r>
        <w:separator/>
      </w:r>
    </w:p>
  </w:endnote>
  <w:endnote w:type="continuationSeparator" w:id="0">
    <w:p w:rsidR="009B4B0A" w:rsidRDefault="009B4B0A" w:rsidP="00371E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43" w:rsidRDefault="003E3CD7" w:rsidP="003E3CD7">
    <w:pPr>
      <w:pStyle w:val="Pidipagina"/>
      <w:jc w:val="center"/>
    </w:pPr>
    <w:r w:rsidRPr="003E3CD7">
      <w:t xml:space="preserve">Associazione Presìdi del Libro c/o Biblioteca De </w:t>
    </w:r>
    <w:proofErr w:type="spellStart"/>
    <w:r w:rsidRPr="003E3CD7">
      <w:t>Gemmis</w:t>
    </w:r>
    <w:proofErr w:type="spellEnd"/>
    <w:r w:rsidRPr="003E3CD7">
      <w:t xml:space="preserve"> Strada Lamberti, 3 – 70122 BARI</w:t>
    </w:r>
  </w:p>
  <w:p w:rsidR="004B3A43" w:rsidRPr="004B3A43" w:rsidRDefault="004B3A43" w:rsidP="004B3A43">
    <w:pPr>
      <w:pStyle w:val="Pidipagina"/>
      <w:spacing w:before="100" w:after="100"/>
      <w:jc w:val="center"/>
      <w:rPr>
        <w:iCs/>
      </w:rPr>
    </w:pPr>
    <w:r w:rsidRPr="004B3A43">
      <w:rPr>
        <w:iCs/>
        <w:noProof/>
        <w:lang w:eastAsia="it-IT"/>
      </w:rPr>
      <w:drawing>
        <wp:inline distT="0" distB="0" distL="0" distR="0" wp14:anchorId="7410429B" wp14:editId="2ED83676">
          <wp:extent cx="121920" cy="1219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hyperlink r:id="rId2" w:history="1">
      <w:r w:rsidRPr="004B3A43">
        <w:rPr>
          <w:rStyle w:val="Collegamentoipertestuale"/>
          <w:iCs/>
          <w:color w:val="auto"/>
          <w:u w:val="none"/>
        </w:rPr>
        <w:t>ufficiostampa@presìdi.org</w:t>
      </w:r>
    </w:hyperlink>
    <w:r w:rsidRPr="004B3A43">
      <w:rPr>
        <w:iCs/>
      </w:rPr>
      <w:t xml:space="preserve"> </w:t>
    </w:r>
    <w:r>
      <w:rPr>
        <w:rFonts w:cs="Arial"/>
        <w:iCs/>
      </w:rPr>
      <w:t>•</w:t>
    </w:r>
    <w:r>
      <w:rPr>
        <w:iCs/>
      </w:rPr>
      <w:t xml:space="preserve"> </w:t>
    </w:r>
    <w:r w:rsidRPr="004B3A43">
      <w:rPr>
        <w:iCs/>
        <w:noProof/>
        <w:lang w:eastAsia="it-IT"/>
      </w:rPr>
      <w:drawing>
        <wp:inline distT="0" distB="0" distL="0" distR="0" wp14:anchorId="37AE13FA" wp14:editId="2C411FC2">
          <wp:extent cx="121920" cy="12192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B3A43">
      <w:rPr>
        <w:iCs/>
      </w:rPr>
      <w:t xml:space="preserve"> 080 524 8098 \ 339 867 4441</w:t>
    </w:r>
    <w:r>
      <w:rPr>
        <w:iCs/>
      </w:rPr>
      <w:t xml:space="preserve"> </w:t>
    </w:r>
    <w:r>
      <w:rPr>
        <w:rFonts w:cs="Arial"/>
        <w:iCs/>
      </w:rPr>
      <w:t>•</w:t>
    </w:r>
    <w:r>
      <w:rPr>
        <w:iCs/>
      </w:rPr>
      <w:t xml:space="preserve"> </w:t>
    </w:r>
    <w:r w:rsidRPr="004B3A43">
      <w:rPr>
        <w:iCs/>
        <w:noProof/>
        <w:lang w:eastAsia="it-IT"/>
      </w:rPr>
      <w:drawing>
        <wp:inline distT="0" distB="0" distL="0" distR="0" wp14:anchorId="596C2952" wp14:editId="257A1272">
          <wp:extent cx="121920" cy="12192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B3A43">
      <w:rPr>
        <w:iCs/>
      </w:rPr>
      <w:t xml:space="preserve"> </w:t>
    </w:r>
    <w:r w:rsidRPr="004B3A43">
      <w:rPr>
        <w:iCs/>
        <w:noProof/>
        <w:lang w:eastAsia="it-IT"/>
      </w:rPr>
      <w:drawing>
        <wp:inline distT="0" distB="0" distL="0" distR="0" wp14:anchorId="57226938" wp14:editId="5E2B5FF6">
          <wp:extent cx="121920" cy="12192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B3A43">
      <w:rPr>
        <w:iCs/>
      </w:rPr>
      <w:t xml:space="preserve"> Presìdi del libro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0A" w:rsidRDefault="009B4B0A" w:rsidP="00371E39">
      <w:pPr>
        <w:spacing w:before="0" w:after="0" w:line="240" w:lineRule="auto"/>
      </w:pPr>
      <w:r>
        <w:separator/>
      </w:r>
    </w:p>
  </w:footnote>
  <w:footnote w:type="continuationSeparator" w:id="0">
    <w:p w:rsidR="009B4B0A" w:rsidRDefault="009B4B0A" w:rsidP="00371E3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C6"/>
    <w:rsid w:val="0009522B"/>
    <w:rsid w:val="000D29EF"/>
    <w:rsid w:val="000F4604"/>
    <w:rsid w:val="001363B9"/>
    <w:rsid w:val="00164C3D"/>
    <w:rsid w:val="002268E6"/>
    <w:rsid w:val="00253E25"/>
    <w:rsid w:val="00254CDD"/>
    <w:rsid w:val="00314150"/>
    <w:rsid w:val="00371E39"/>
    <w:rsid w:val="00387CCA"/>
    <w:rsid w:val="003E3CD7"/>
    <w:rsid w:val="00417870"/>
    <w:rsid w:val="00454486"/>
    <w:rsid w:val="004A36BC"/>
    <w:rsid w:val="004B3A43"/>
    <w:rsid w:val="006B257D"/>
    <w:rsid w:val="008E11A3"/>
    <w:rsid w:val="008F4E51"/>
    <w:rsid w:val="009663B2"/>
    <w:rsid w:val="009B4B0A"/>
    <w:rsid w:val="00A76FF1"/>
    <w:rsid w:val="00AE15F1"/>
    <w:rsid w:val="00BB732F"/>
    <w:rsid w:val="00C110D3"/>
    <w:rsid w:val="00C2632C"/>
    <w:rsid w:val="00D27BC6"/>
    <w:rsid w:val="00DD6470"/>
    <w:rsid w:val="00DF794B"/>
    <w:rsid w:val="00E66E69"/>
    <w:rsid w:val="00E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0C0FB"/>
  <w15:chartTrackingRefBased/>
  <w15:docId w15:val="{E44F656F-F409-40C1-BF82-01EE6278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 Unicode MS"/>
        <w:color w:val="000000"/>
        <w:sz w:val="22"/>
        <w:szCs w:val="22"/>
        <w:u w:color="000000"/>
        <w:lang w:val="it-IT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787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71E3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E39"/>
  </w:style>
  <w:style w:type="paragraph" w:styleId="Pidipagina">
    <w:name w:val="footer"/>
    <w:basedOn w:val="Normale"/>
    <w:link w:val="PidipaginaCarattere"/>
    <w:uiPriority w:val="99"/>
    <w:unhideWhenUsed/>
    <w:rsid w:val="00371E3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stampa@pres&#236;di.or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limitone</dc:creator>
  <cp:keywords/>
  <dc:description/>
  <cp:lastModifiedBy>orietta limitone</cp:lastModifiedBy>
  <cp:revision>8</cp:revision>
  <dcterms:created xsi:type="dcterms:W3CDTF">2021-01-24T10:26:00Z</dcterms:created>
  <dcterms:modified xsi:type="dcterms:W3CDTF">2021-01-25T12:15:00Z</dcterms:modified>
</cp:coreProperties>
</file>