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CD" w:rsidRDefault="00294530">
      <w:pPr>
        <w:jc w:val="center"/>
      </w:pPr>
      <w:r>
        <w:rPr>
          <w:noProof/>
        </w:rPr>
        <w:drawing>
          <wp:inline distT="0" distB="0" distL="0" distR="0">
            <wp:extent cx="6120765" cy="1325880"/>
            <wp:effectExtent l="0" t="0" r="0" b="0"/>
            <wp:docPr id="6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2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63CD" w:rsidRDefault="00294530">
      <w:pPr>
        <w:jc w:val="center"/>
        <w:rPr>
          <w:color w:val="2E75B5"/>
          <w:sz w:val="28"/>
          <w:szCs w:val="28"/>
        </w:rPr>
      </w:pPr>
      <w:bookmarkStart w:id="0" w:name="_GoBack"/>
      <w:bookmarkEnd w:id="0"/>
      <w:r>
        <w:rPr>
          <w:color w:val="2E75B5"/>
          <w:sz w:val="28"/>
          <w:szCs w:val="28"/>
        </w:rPr>
        <w:t>Allegato A - ISTANZA DI FINANZIAMENTO</w:t>
      </w:r>
    </w:p>
    <w:p w:rsidR="003763CD" w:rsidRDefault="003763CD">
      <w:pPr>
        <w:spacing w:after="0" w:line="240" w:lineRule="auto"/>
        <w:ind w:left="4321"/>
        <w:jc w:val="both"/>
        <w:rPr>
          <w:rFonts w:ascii="Calibri" w:hAnsi="Calibri"/>
        </w:rPr>
      </w:pPr>
    </w:p>
    <w:p w:rsidR="003763CD" w:rsidRDefault="00294530">
      <w:pPr>
        <w:spacing w:after="0" w:line="240" w:lineRule="auto"/>
        <w:ind w:left="396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Alla REGIONE PUGLIA</w:t>
      </w:r>
    </w:p>
    <w:p w:rsidR="003763CD" w:rsidRDefault="00294530">
      <w:pPr>
        <w:spacing w:after="0" w:line="240" w:lineRule="auto"/>
        <w:ind w:left="4320" w:right="14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Dipartimento Turismo, Economia della cultura e valorizzazione territoriale </w:t>
      </w:r>
    </w:p>
    <w:p w:rsidR="003763CD" w:rsidRDefault="00294530">
      <w:pPr>
        <w:spacing w:after="0" w:line="240" w:lineRule="auto"/>
        <w:ind w:left="4320" w:right="1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Sezione </w:t>
      </w:r>
      <w:r>
        <w:rPr>
          <w:b/>
          <w:color w:val="000000"/>
        </w:rPr>
        <w:t>Turismo e Internazionalizzazione</w:t>
      </w:r>
    </w:p>
    <w:p w:rsidR="003763CD" w:rsidRDefault="00294530">
      <w:pPr>
        <w:spacing w:after="0" w:line="240" w:lineRule="auto"/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>Via Francesco Lattanzio, 29</w:t>
      </w:r>
    </w:p>
    <w:p w:rsidR="003763CD" w:rsidRDefault="00294530">
      <w:pPr>
        <w:spacing w:after="0" w:line="240" w:lineRule="auto"/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>70125 – BARI</w:t>
      </w:r>
    </w:p>
    <w:p w:rsidR="003763CD" w:rsidRDefault="003763CD">
      <w:pPr>
        <w:spacing w:after="0" w:line="240" w:lineRule="auto"/>
        <w:ind w:left="-142"/>
        <w:jc w:val="both"/>
        <w:rPr>
          <w:rFonts w:ascii="Calibri" w:hAnsi="Calibri"/>
          <w:b/>
        </w:rPr>
      </w:pPr>
    </w:p>
    <w:p w:rsidR="003763CD" w:rsidRDefault="003763CD">
      <w:pPr>
        <w:spacing w:after="0" w:line="240" w:lineRule="auto"/>
        <w:ind w:left="-142"/>
        <w:jc w:val="both"/>
        <w:rPr>
          <w:rFonts w:ascii="Calibri" w:hAnsi="Calibri"/>
          <w:b/>
        </w:rPr>
      </w:pPr>
    </w:p>
    <w:tbl>
      <w:tblPr>
        <w:tblStyle w:val="affffffffff9"/>
        <w:tblW w:w="9498" w:type="dxa"/>
        <w:tblInd w:w="-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505"/>
      </w:tblGrid>
      <w:tr w:rsidR="003763CD">
        <w:trPr>
          <w:cantSplit/>
          <w:tblHeader/>
        </w:trPr>
        <w:tc>
          <w:tcPr>
            <w:tcW w:w="993" w:type="dxa"/>
          </w:tcPr>
          <w:p w:rsidR="003763CD" w:rsidRDefault="00294530">
            <w:pPr>
              <w:ind w:right="-41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Oggetto:</w:t>
            </w:r>
          </w:p>
        </w:tc>
        <w:tc>
          <w:tcPr>
            <w:tcW w:w="8505" w:type="dxa"/>
          </w:tcPr>
          <w:p w:rsidR="003763CD" w:rsidRDefault="0029453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POC PUGLIA 2014-2020 – Azione 6.8 (sub-Azione 6.8.c) | Avviso per la selezione di proposte progettuali finalizzati al potenziamento e alla qualificazione degli </w:t>
            </w:r>
            <w:r>
              <w:rPr>
                <w:rFonts w:ascii="Calibri" w:hAnsi="Calibri"/>
                <w:b/>
                <w:i/>
              </w:rPr>
              <w:t>Info-</w:t>
            </w:r>
            <w:proofErr w:type="spellStart"/>
            <w:r>
              <w:rPr>
                <w:rFonts w:ascii="Calibri" w:hAnsi="Calibri"/>
                <w:b/>
                <w:i/>
              </w:rPr>
              <w:t>point</w:t>
            </w:r>
            <w:proofErr w:type="spellEnd"/>
            <w:r>
              <w:rPr>
                <w:rFonts w:ascii="Calibri" w:hAnsi="Calibri"/>
                <w:b/>
              </w:rPr>
              <w:t xml:space="preserve"> turistici appartenenti alla rete regionale. ANNO 2024</w:t>
            </w:r>
          </w:p>
          <w:p w:rsidR="003763CD" w:rsidRDefault="0029453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ISTANZA DI FINANZIAMENTO</w:t>
            </w:r>
          </w:p>
        </w:tc>
      </w:tr>
    </w:tbl>
    <w:p w:rsidR="003763CD" w:rsidRDefault="003763CD">
      <w:pPr>
        <w:spacing w:after="0" w:line="240" w:lineRule="auto"/>
        <w:ind w:right="141"/>
        <w:jc w:val="both"/>
        <w:rPr>
          <w:rFonts w:ascii="Calibri" w:hAnsi="Calibri"/>
          <w:color w:val="1D1B11"/>
        </w:rPr>
      </w:pPr>
    </w:p>
    <w:p w:rsidR="003763CD" w:rsidRDefault="00294530">
      <w:pPr>
        <w:spacing w:after="60" w:line="240" w:lineRule="auto"/>
        <w:ind w:right="141"/>
        <w:jc w:val="both"/>
        <w:rPr>
          <w:rFonts w:ascii="Calibri" w:hAnsi="Calibri"/>
          <w:b/>
        </w:rPr>
      </w:pPr>
      <w:bookmarkStart w:id="1" w:name="_heading=h.3vac5uf" w:colFirst="0" w:colLast="0"/>
      <w:bookmarkEnd w:id="1"/>
      <w:r>
        <w:rPr>
          <w:rFonts w:ascii="Calibri" w:hAnsi="Calibri"/>
          <w:color w:val="1D1B11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</w:t>
      </w:r>
      <w:proofErr w:type="spellStart"/>
      <w:r>
        <w:rPr>
          <w:rFonts w:ascii="Calibri" w:hAnsi="Calibri"/>
          <w:color w:val="1D1B11"/>
        </w:rPr>
        <w:t>Prov</w:t>
      </w:r>
      <w:proofErr w:type="spellEnd"/>
      <w:r>
        <w:rPr>
          <w:rFonts w:ascii="Calibri" w:hAnsi="Calibri"/>
          <w:color w:val="1D1B11"/>
        </w:rPr>
        <w:t xml:space="preserve">. (___), avendo, in virtù della carica ricoperta, la facoltà di manifestare per conto dell’Ente che rappresenta la volontà di partecipare all’Avviso in oggetto, ai sensi e per gli effetti del provvedimento_______________________(indicare estremi del provvedimento) </w:t>
      </w:r>
    </w:p>
    <w:p w:rsidR="003763CD" w:rsidRDefault="00294530">
      <w:pPr>
        <w:spacing w:before="120" w:after="60" w:line="240" w:lineRule="auto"/>
        <w:ind w:right="1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CHIEDE</w:t>
      </w:r>
    </w:p>
    <w:p w:rsidR="003763CD" w:rsidRDefault="00294530">
      <w:pPr>
        <w:spacing w:after="60" w:line="240" w:lineRule="auto"/>
        <w:ind w:right="141"/>
        <w:jc w:val="both"/>
        <w:rPr>
          <w:rFonts w:ascii="Calibri" w:hAnsi="Calibri"/>
          <w:b/>
        </w:rPr>
      </w:pPr>
      <w:bookmarkStart w:id="2" w:name="_heading=h.2afmg28" w:colFirst="0" w:colLast="0"/>
      <w:bookmarkEnd w:id="2"/>
      <w:r>
        <w:rPr>
          <w:rFonts w:ascii="Calibri" w:hAnsi="Calibri"/>
        </w:rPr>
        <w:t>il finanziamento di €_____________ per la realizzazione della proposta progettuale “________________________” presentata sull’</w:t>
      </w:r>
      <w:r>
        <w:rPr>
          <w:rFonts w:ascii="Calibri" w:hAnsi="Calibri"/>
          <w:b/>
        </w:rPr>
        <w:t>“Avviso per la selezione di proposte progettuali finalizzate al potenziamento e qualificazione degli info-</w:t>
      </w:r>
      <w:proofErr w:type="spellStart"/>
      <w:r>
        <w:rPr>
          <w:rFonts w:ascii="Calibri" w:hAnsi="Calibri"/>
          <w:b/>
        </w:rPr>
        <w:t>point</w:t>
      </w:r>
      <w:proofErr w:type="spellEnd"/>
      <w:r>
        <w:rPr>
          <w:rFonts w:ascii="Calibri" w:hAnsi="Calibri"/>
          <w:b/>
        </w:rPr>
        <w:t xml:space="preserve"> turistici appartenenti alla rete regionale – ANNO 2024”</w:t>
      </w:r>
      <w:r>
        <w:rPr>
          <w:rFonts w:ascii="Calibri" w:hAnsi="Calibri"/>
        </w:rPr>
        <w:t xml:space="preserve">, adottato a valere sulle risorse dell’Azione 6.8 “Interventi per il riposizionamento competitivo delle destinazioni turistiche” dell’Asse IV “Tutela dell’ambiente e promozione delle risorse naturali e culturali” del POC Puglia 2014-2020. </w:t>
      </w:r>
    </w:p>
    <w:p w:rsidR="003763CD" w:rsidRDefault="00294530">
      <w:pPr>
        <w:spacing w:before="120" w:after="0" w:line="240" w:lineRule="auto"/>
        <w:ind w:right="141"/>
        <w:jc w:val="both"/>
        <w:rPr>
          <w:rFonts w:ascii="Calibri" w:hAnsi="Calibri"/>
          <w:b/>
        </w:rPr>
      </w:pPr>
      <w:bookmarkStart w:id="3" w:name="_heading=h.pkwqa1" w:colFirst="0" w:colLast="0"/>
      <w:bookmarkEnd w:id="3"/>
      <w:r>
        <w:rPr>
          <w:rFonts w:ascii="Calibri" w:hAnsi="Calibri"/>
          <w:b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3763CD" w:rsidRDefault="00294530">
      <w:pPr>
        <w:spacing w:before="120" w:after="120" w:line="240" w:lineRule="auto"/>
        <w:ind w:right="1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</w:t>
      </w:r>
    </w:p>
    <w:p w:rsidR="003763CD" w:rsidRDefault="00294530">
      <w:pPr>
        <w:numPr>
          <w:ilvl w:val="0"/>
          <w:numId w:val="11"/>
        </w:numPr>
        <w:spacing w:after="0"/>
        <w:ind w:left="567" w:right="141"/>
        <w:jc w:val="both"/>
        <w:rPr>
          <w:rFonts w:ascii="Calibri" w:hAnsi="Calibri"/>
        </w:rPr>
      </w:pPr>
      <w:r>
        <w:rPr>
          <w:rFonts w:ascii="Calibri" w:hAnsi="Calibri"/>
        </w:rPr>
        <w:t>che il Soggetto proponente:</w:t>
      </w:r>
    </w:p>
    <w:p w:rsidR="003763CD" w:rsidRDefault="0029453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è in possesso della capacità amministrativa, finanziaria ed operativa per soddisfare le condizioni della concessione del finanziamento poste nell’Avviso e dalla normativa comunitaria, nazionale e regionale applicabile ai sensi dell’art. 125 (3) </w:t>
      </w:r>
      <w:proofErr w:type="spellStart"/>
      <w:r>
        <w:rPr>
          <w:rFonts w:ascii="Calibri" w:hAnsi="Calibri"/>
          <w:color w:val="000000"/>
        </w:rPr>
        <w:t>lett</w:t>
      </w:r>
      <w:proofErr w:type="spellEnd"/>
      <w:r>
        <w:rPr>
          <w:rFonts w:ascii="Calibri" w:hAnsi="Calibri"/>
          <w:color w:val="000000"/>
        </w:rPr>
        <w:t>. d) del Reg. UE n. 1303/2013;</w:t>
      </w:r>
    </w:p>
    <w:p w:rsidR="003763CD" w:rsidRDefault="0029453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non ha ottenuto altre agevolazioni europee, statali e regionali per l’operazione candidata;</w:t>
      </w:r>
    </w:p>
    <w:p w:rsidR="003763CD" w:rsidRDefault="00294530">
      <w:pPr>
        <w:numPr>
          <w:ilvl w:val="0"/>
          <w:numId w:val="11"/>
        </w:numPr>
        <w:spacing w:before="80" w:after="8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non esistono i presupposti per l’attivazione di altri contributi pubblici per la realizzazione dell’operazione in oggetto;</w:t>
      </w:r>
    </w:p>
    <w:p w:rsidR="003763CD" w:rsidRDefault="00294530">
      <w:pPr>
        <w:numPr>
          <w:ilvl w:val="0"/>
          <w:numId w:val="11"/>
        </w:numPr>
        <w:spacing w:before="80" w:after="8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il Soggetto proponente ha sottoscritto:</w:t>
      </w:r>
    </w:p>
    <w:p w:rsidR="003763CD" w:rsidRDefault="00294530">
      <w:pPr>
        <w:numPr>
          <w:ilvl w:val="1"/>
          <w:numId w:val="11"/>
        </w:numPr>
        <w:spacing w:before="80" w:after="80"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 in data _________, l’accordo con </w:t>
      </w:r>
      <w:proofErr w:type="spellStart"/>
      <w:r>
        <w:rPr>
          <w:rFonts w:ascii="Calibri" w:hAnsi="Calibri"/>
        </w:rPr>
        <w:t>Pugliapromozione</w:t>
      </w:r>
      <w:proofErr w:type="spellEnd"/>
      <w:r>
        <w:rPr>
          <w:rFonts w:ascii="Calibri" w:hAnsi="Calibri"/>
        </w:rPr>
        <w:t xml:space="preserve"> per l’istituzione di un Ufficio di informazione e accoglienza turistica ai sensi della DGR 2873/2012 </w:t>
      </w:r>
    </w:p>
    <w:p w:rsidR="003763CD" w:rsidRDefault="00294530">
      <w:pPr>
        <w:numPr>
          <w:ilvl w:val="1"/>
          <w:numId w:val="11"/>
        </w:numPr>
        <w:spacing w:before="80" w:after="80"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 data _________successivo atto di impegno unilaterale integrativo per il recepimento delle Linee Guida approvate con DGR n. 876/2017 e l’adeguamento estetico e funzionale dell’Info-</w:t>
      </w:r>
      <w:proofErr w:type="spellStart"/>
      <w:r>
        <w:rPr>
          <w:rFonts w:ascii="Calibri" w:hAnsi="Calibri"/>
        </w:rPr>
        <w:t>point</w:t>
      </w:r>
      <w:proofErr w:type="spellEnd"/>
      <w:r>
        <w:rPr>
          <w:rFonts w:ascii="Calibri" w:hAnsi="Calibri"/>
        </w:rPr>
        <w:t xml:space="preserve"> turistico </w:t>
      </w:r>
    </w:p>
    <w:p w:rsidR="003763CD" w:rsidRDefault="0029453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 w:right="141"/>
        <w:jc w:val="both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ovvero</w:t>
      </w:r>
    </w:p>
    <w:p w:rsidR="003763CD" w:rsidRDefault="00294530">
      <w:pPr>
        <w:spacing w:before="80" w:after="80" w:line="240" w:lineRule="auto"/>
        <w:ind w:left="567"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In data ________ ha sottoscritto con </w:t>
      </w:r>
      <w:proofErr w:type="spellStart"/>
      <w:r>
        <w:rPr>
          <w:rFonts w:ascii="Calibri" w:hAnsi="Calibri"/>
        </w:rPr>
        <w:t>Pugliapromozione</w:t>
      </w:r>
      <w:proofErr w:type="spellEnd"/>
      <w:r>
        <w:rPr>
          <w:rFonts w:ascii="Calibri" w:hAnsi="Calibri"/>
        </w:rPr>
        <w:t xml:space="preserve"> l’accordo per l’istituzione di un Ufficio di informazione e accoglienza turistica ai sensi dell’art. 3 delle Linee Guida approvate con DGR n. 876/2017;</w:t>
      </w:r>
    </w:p>
    <w:p w:rsidR="003763CD" w:rsidRDefault="002945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l’Ufficio di informazione e accoglienza turistica è stato istituito ed è operativo;</w:t>
      </w:r>
    </w:p>
    <w:p w:rsidR="003763CD" w:rsidRDefault="002945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l’Ufficio di informazione e accoglienza turistica è conforme agli standard minimi di qualità previsti dall’art. 6 delle Linee Guida approvate con DGR 876/2017;</w:t>
      </w:r>
    </w:p>
    <w:p w:rsidR="003763CD" w:rsidRDefault="002945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a conoscenza che la Sezione Turismo e Internazionalizzazione della Regione Puglia ha facoltà di svolgere, in proprio o attraverso propri funzionari incaricati, l’attività di monitoraggio utile alla rilevazione di ogni informazione e dato relativo alla struttura e/o all’erogazione / gestione del servizio di informazione e accoglienza turistica erogato presso l’Ufficio;</w:t>
      </w:r>
    </w:p>
    <w:p w:rsidR="003763CD" w:rsidRDefault="002945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i servizi di informazione ed accoglienza turistica correlati al potenziamento e qualificazione dell’Info-</w:t>
      </w:r>
      <w:proofErr w:type="spellStart"/>
      <w:r>
        <w:rPr>
          <w:rFonts w:ascii="Calibri" w:hAnsi="Calibri"/>
          <w:color w:val="000000"/>
        </w:rPr>
        <w:t>point</w:t>
      </w:r>
      <w:proofErr w:type="spellEnd"/>
      <w:r>
        <w:rPr>
          <w:rFonts w:ascii="Calibri" w:hAnsi="Calibri"/>
          <w:b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sono erogati gratuitamente;</w:t>
      </w:r>
    </w:p>
    <w:p w:rsidR="003763CD" w:rsidRDefault="002945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 comunicato il Referente Responsabile Digitale del Comune nel DMS PUGLIA, individuato in_________;</w:t>
      </w:r>
    </w:p>
    <w:p w:rsidR="003763CD" w:rsidRDefault="002945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la proposta progettuale prevede lo svolgimento delle attività nel periodo compreso tra il:</w:t>
      </w:r>
    </w:p>
    <w:p w:rsidR="003763CD" w:rsidRDefault="00376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</w:p>
    <w:p w:rsidR="003763CD" w:rsidRDefault="00294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142"/>
        <w:jc w:val="both"/>
        <w:rPr>
          <w:rFonts w:ascii="Calibri" w:hAnsi="Calibri"/>
          <w:color w:val="000000"/>
        </w:rPr>
      </w:pPr>
      <w:r>
        <w:t xml:space="preserve"> </w:t>
      </w:r>
      <w:r>
        <w:rPr>
          <w:rFonts w:ascii="Calibri" w:hAnsi="Calibri"/>
          <w:color w:val="000000"/>
        </w:rPr>
        <w:t>il 15 giugno e il 31 ottobre 2024, assicurando nel predetto periodo almeno 60 giorni continuativi di attività;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1920" cy="137160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4090" y="373047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63CD" w:rsidRDefault="002945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1920" cy="137160"/>
                <wp:effectExtent b="0" l="0" r="0" t="0"/>
                <wp:wrapNone/>
                <wp:docPr id="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63CD" w:rsidRDefault="00376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1" w:right="142" w:hanging="590"/>
        <w:jc w:val="both"/>
        <w:rPr>
          <w:rFonts w:ascii="Calibri" w:hAnsi="Calibri"/>
          <w:color w:val="000000"/>
        </w:rPr>
      </w:pPr>
    </w:p>
    <w:p w:rsidR="003763CD" w:rsidRDefault="00294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tra il 15 novembre 2024 e il 15 gennaio 2025, assicurando nel predetto periodo almeno 30 giorni continuativi di attività;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1920" cy="137160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4090" y="373047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63CD" w:rsidRDefault="002945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1920" cy="137160"/>
                <wp:effectExtent b="0" l="0" r="0" t="0"/>
                <wp:wrapNone/>
                <wp:docPr id="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63CD" w:rsidRDefault="00376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1" w:right="142" w:hanging="590"/>
        <w:jc w:val="both"/>
        <w:rPr>
          <w:rFonts w:ascii="Calibri" w:hAnsi="Calibri"/>
          <w:color w:val="000000"/>
        </w:rPr>
      </w:pPr>
    </w:p>
    <w:p w:rsidR="003763CD" w:rsidRDefault="00294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tra il 15 giugno 2024 e il 15 gennaio 2025, assicurando almeno 60 giorni continuativi di attività nel periodo compreso tra il 15 giugno g e il 31 ottobre 2024 e almeno 30 giorni continuativi nel periodo compreso tra il 15 novembre 2024 e il 15 gennaio 2025;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121920" cy="137160"/>
                <wp:effectExtent l="0" t="0" r="0" b="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4090" y="373047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63CD" w:rsidRDefault="002945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121920" cy="137160"/>
                <wp:effectExtent b="0" l="0" r="0" t="0"/>
                <wp:wrapNone/>
                <wp:docPr id="6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63CD" w:rsidRDefault="003763CD">
      <w:p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spacing w:after="0"/>
        <w:ind w:left="1441" w:right="141"/>
        <w:jc w:val="both"/>
        <w:rPr>
          <w:rFonts w:ascii="Calibri" w:hAnsi="Calibri"/>
          <w:color w:val="000000"/>
        </w:rPr>
      </w:pPr>
    </w:p>
    <w:p w:rsidR="003763CD" w:rsidRDefault="00294530">
      <w:pPr>
        <w:numPr>
          <w:ilvl w:val="0"/>
          <w:numId w:val="11"/>
        </w:numPr>
        <w:spacing w:after="0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il costo totale dell’operazione (contributo pubblico richiesto a valere sul POC Puglia 2014-2020 più risorse aggiuntive a carico del Soggetto proponente) è pari a € __________,__;</w:t>
      </w:r>
    </w:p>
    <w:p w:rsidR="003763CD" w:rsidRDefault="00294530">
      <w:pPr>
        <w:numPr>
          <w:ilvl w:val="0"/>
          <w:numId w:val="11"/>
        </w:numPr>
        <w:spacing w:after="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il Soggetto proponente stanzia risorse aggiuntive pari ad € _______ (pari al _____% del costo totale dell’operazione); </w:t>
      </w:r>
    </w:p>
    <w:p w:rsidR="003763CD" w:rsidRDefault="00294530">
      <w:pPr>
        <w:numPr>
          <w:ilvl w:val="0"/>
          <w:numId w:val="11"/>
        </w:numPr>
        <w:spacing w:after="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per il Soggetto proponente l’IVA rappresenta una spesa realmente e definitivamente sostenuta e non è recuperabile nel rispetto della normativa di riferimento. </w:t>
      </w:r>
    </w:p>
    <w:p w:rsidR="003763CD" w:rsidRDefault="003763CD">
      <w:pPr>
        <w:spacing w:line="240" w:lineRule="auto"/>
        <w:ind w:right="141"/>
        <w:jc w:val="both"/>
        <w:rPr>
          <w:rFonts w:ascii="Calibri" w:hAnsi="Calibri"/>
        </w:rPr>
      </w:pPr>
    </w:p>
    <w:p w:rsidR="003763CD" w:rsidRDefault="00294530">
      <w:pPr>
        <w:spacing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Alla presente, si allega:</w:t>
      </w:r>
    </w:p>
    <w:p w:rsidR="003763CD" w:rsidRDefault="00294530">
      <w:pPr>
        <w:numPr>
          <w:ilvl w:val="1"/>
          <w:numId w:val="8"/>
        </w:numPr>
        <w:spacing w:after="0" w:line="240" w:lineRule="auto"/>
        <w:ind w:left="993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documentazione prevista dal punto 5.1 dell’Avviso (elencare i documenti allegati);</w:t>
      </w:r>
    </w:p>
    <w:p w:rsidR="003763CD" w:rsidRDefault="00294530">
      <w:pPr>
        <w:numPr>
          <w:ilvl w:val="1"/>
          <w:numId w:val="8"/>
        </w:numPr>
        <w:spacing w:after="0" w:line="240" w:lineRule="auto"/>
        <w:ind w:left="993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ogni altro documento ritenuto utile ai fini della valutazione della proposta progettuale (elencare i documenti allegati). </w:t>
      </w:r>
    </w:p>
    <w:p w:rsidR="003763CD" w:rsidRDefault="003763CD">
      <w:pPr>
        <w:spacing w:after="0" w:line="240" w:lineRule="auto"/>
        <w:ind w:left="709"/>
        <w:jc w:val="both"/>
        <w:rPr>
          <w:rFonts w:ascii="Calibri" w:hAnsi="Calibri"/>
        </w:rPr>
      </w:pPr>
    </w:p>
    <w:p w:rsidR="003763CD" w:rsidRDefault="003763CD">
      <w:pPr>
        <w:spacing w:line="240" w:lineRule="auto"/>
        <w:jc w:val="both"/>
        <w:rPr>
          <w:rFonts w:ascii="Calibri" w:hAnsi="Calibri"/>
        </w:rPr>
      </w:pPr>
    </w:p>
    <w:p w:rsidR="003763CD" w:rsidRDefault="00294530">
      <w:pPr>
        <w:spacing w:line="240" w:lineRule="auto"/>
        <w:jc w:val="both"/>
        <w:rPr>
          <w:rFonts w:ascii="Calibri" w:hAnsi="Calibri"/>
        </w:rPr>
      </w:pPr>
      <w:bookmarkStart w:id="4" w:name="_heading=h.39kk8xu" w:colFirst="0" w:colLast="0"/>
      <w:bookmarkEnd w:id="4"/>
      <w:r>
        <w:rPr>
          <w:rFonts w:ascii="Calibri" w:hAnsi="Calibri"/>
        </w:rPr>
        <w:t>Luogo e data ______________________</w:t>
      </w:r>
    </w:p>
    <w:p w:rsidR="003763CD" w:rsidRDefault="003763CD">
      <w:pPr>
        <w:spacing w:line="240" w:lineRule="auto"/>
        <w:ind w:left="4253"/>
        <w:jc w:val="center"/>
        <w:rPr>
          <w:rFonts w:ascii="Calibri" w:hAnsi="Calibri"/>
        </w:rPr>
      </w:pPr>
    </w:p>
    <w:p w:rsidR="003763CD" w:rsidRDefault="00294530">
      <w:pPr>
        <w:spacing w:line="240" w:lineRule="auto"/>
        <w:ind w:left="4253"/>
        <w:jc w:val="center"/>
        <w:rPr>
          <w:rFonts w:ascii="Calibri" w:hAnsi="Calibri"/>
        </w:rPr>
      </w:pPr>
      <w:bookmarkStart w:id="5" w:name="_heading=h.1opuj5n" w:colFirst="0" w:colLast="0"/>
      <w:bookmarkEnd w:id="5"/>
      <w:r>
        <w:rPr>
          <w:rFonts w:ascii="Calibri" w:hAnsi="Calibri"/>
        </w:rPr>
        <w:t>Il Legale Rappresentante del Soggetto proponente</w:t>
      </w:r>
    </w:p>
    <w:p w:rsidR="003763CD" w:rsidRDefault="00294530">
      <w:pPr>
        <w:spacing w:line="240" w:lineRule="auto"/>
        <w:ind w:left="4253"/>
        <w:jc w:val="center"/>
      </w:pPr>
      <w:r>
        <w:rPr>
          <w:rFonts w:ascii="Calibri" w:hAnsi="Calibri"/>
        </w:rPr>
        <w:t>firmato digitalmente</w:t>
      </w:r>
    </w:p>
    <w:p w:rsidR="003763CD" w:rsidRDefault="003763CD">
      <w:pPr>
        <w:keepNext/>
        <w:keepLines/>
        <w:spacing w:after="0" w:line="240" w:lineRule="auto"/>
        <w:ind w:left="317" w:right="142"/>
        <w:jc w:val="center"/>
      </w:pPr>
    </w:p>
    <w:sectPr w:rsidR="003763CD">
      <w:headerReference w:type="default" r:id="rId27"/>
      <w:footerReference w:type="default" r:id="rId28"/>
      <w:pgSz w:w="11906" w:h="16838"/>
      <w:pgMar w:top="1134" w:right="1134" w:bottom="992" w:left="1134" w:header="425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E5" w:rsidRDefault="00294530">
      <w:pPr>
        <w:spacing w:after="0" w:line="240" w:lineRule="auto"/>
      </w:pPr>
      <w:r>
        <w:separator/>
      </w:r>
    </w:p>
  </w:endnote>
  <w:endnote w:type="continuationSeparator" w:id="0">
    <w:p w:rsidR="00C946E5" w:rsidRDefault="0029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D" w:rsidRDefault="003763CD">
    <w:pPr>
      <w:spacing w:after="0"/>
    </w:pPr>
  </w:p>
  <w:tbl>
    <w:tblPr>
      <w:tblStyle w:val="affffffffffb"/>
      <w:tblW w:w="9779" w:type="dxa"/>
      <w:tblInd w:w="-4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039"/>
      <w:gridCol w:w="740"/>
    </w:tblGrid>
    <w:tr w:rsidR="003763CD">
      <w:trPr>
        <w:cantSplit/>
        <w:tblHeader/>
      </w:trPr>
      <w:tc>
        <w:tcPr>
          <w:tcW w:w="9039" w:type="dxa"/>
        </w:tcPr>
        <w:p w:rsidR="003763CD" w:rsidRDefault="00294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000000"/>
              <w:sz w:val="14"/>
              <w:szCs w:val="14"/>
            </w:rPr>
          </w:pPr>
          <w:r>
            <w:rPr>
              <w:rFonts w:ascii="Calibri" w:hAnsi="Calibri"/>
              <w:b/>
              <w:color w:val="000000"/>
              <w:sz w:val="14"/>
              <w:szCs w:val="14"/>
            </w:rPr>
            <w:t xml:space="preserve">Regione Puglia - </w:t>
          </w:r>
          <w:r>
            <w:rPr>
              <w:rFonts w:ascii="Calibri" w:hAnsi="Calibri"/>
              <w:color w:val="000000"/>
              <w:sz w:val="14"/>
              <w:szCs w:val="14"/>
            </w:rPr>
            <w:t>Dipartimento Turismo, Economia della cultura e valorizzazione territoriale</w:t>
          </w:r>
        </w:p>
        <w:p w:rsidR="003763CD" w:rsidRDefault="00294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000000"/>
              <w:sz w:val="14"/>
              <w:szCs w:val="14"/>
            </w:rPr>
          </w:pPr>
          <w:r>
            <w:rPr>
              <w:rFonts w:ascii="Calibri" w:hAnsi="Calibri"/>
              <w:color w:val="000000"/>
              <w:sz w:val="14"/>
              <w:szCs w:val="14"/>
            </w:rPr>
            <w:t>Sezione Turismo e Internazionalizzazione | Via Francesco Lattanzio, 29 – 70125 Bari</w:t>
          </w:r>
        </w:p>
        <w:p w:rsidR="003763CD" w:rsidRDefault="00294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2F5496"/>
              <w:sz w:val="14"/>
              <w:szCs w:val="14"/>
            </w:rPr>
          </w:pPr>
          <w:r>
            <w:rPr>
              <w:rFonts w:ascii="Calibri" w:hAnsi="Calibri"/>
              <w:color w:val="2F5496"/>
              <w:sz w:val="14"/>
              <w:szCs w:val="14"/>
            </w:rPr>
            <w:t xml:space="preserve">www.regione.puglia.it </w:t>
          </w:r>
        </w:p>
      </w:tc>
      <w:tc>
        <w:tcPr>
          <w:tcW w:w="740" w:type="dxa"/>
          <w:vAlign w:val="center"/>
        </w:tcPr>
        <w:p w:rsidR="003763CD" w:rsidRDefault="00294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right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000000"/>
              <w:sz w:val="16"/>
              <w:szCs w:val="16"/>
            </w:rPr>
            <w:instrText>PAGE</w:instrText>
          </w:r>
          <w:r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3277C9">
            <w:rPr>
              <w:rFonts w:ascii="Calibri" w:hAnsi="Calibri"/>
              <w:noProof/>
              <w:color w:val="000000"/>
              <w:sz w:val="16"/>
              <w:szCs w:val="16"/>
            </w:rPr>
            <w:t>2</w:t>
          </w:r>
          <w:r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3763CD" w:rsidRDefault="003763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E5" w:rsidRDefault="00294530">
      <w:pPr>
        <w:spacing w:after="0" w:line="240" w:lineRule="auto"/>
      </w:pPr>
      <w:r>
        <w:separator/>
      </w:r>
    </w:p>
  </w:footnote>
  <w:footnote w:type="continuationSeparator" w:id="0">
    <w:p w:rsidR="00C946E5" w:rsidRDefault="0029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D" w:rsidRDefault="003763CD">
    <w:pPr>
      <w:tabs>
        <w:tab w:val="left" w:pos="1597"/>
      </w:tabs>
      <w:ind w:firstLine="708"/>
      <w:rPr>
        <w:sz w:val="2"/>
        <w:szCs w:val="2"/>
      </w:rPr>
    </w:pPr>
  </w:p>
  <w:tbl>
    <w:tblPr>
      <w:tblStyle w:val="affffffffffa"/>
      <w:tblW w:w="9747" w:type="dxa"/>
      <w:tblInd w:w="-4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36"/>
      <w:gridCol w:w="3277"/>
      <w:gridCol w:w="2234"/>
    </w:tblGrid>
    <w:tr w:rsidR="003763CD">
      <w:trPr>
        <w:cantSplit/>
        <w:trHeight w:val="855"/>
        <w:tblHeader/>
      </w:trPr>
      <w:tc>
        <w:tcPr>
          <w:tcW w:w="4236" w:type="dxa"/>
          <w:vAlign w:val="center"/>
        </w:tcPr>
        <w:p w:rsidR="003763CD" w:rsidRDefault="00294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-69205</wp:posOffset>
                </wp:positionH>
                <wp:positionV relativeFrom="paragraph">
                  <wp:posOffset>0</wp:posOffset>
                </wp:positionV>
                <wp:extent cx="2550795" cy="779145"/>
                <wp:effectExtent l="0" t="0" r="0" b="0"/>
                <wp:wrapSquare wrapText="bothSides" distT="0" distB="0" distL="114300" distR="114300"/>
                <wp:docPr id="6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3763CD" w:rsidRDefault="00294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center"/>
            <w:rPr>
              <w:rFonts w:ascii="Calibri" w:hAnsi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0" b="0"/>
                <wp:wrapSquare wrapText="bothSides" distT="0" distB="0" distL="114300" distR="114300"/>
                <wp:docPr id="61" name="image7.png" descr="Immagine che contiene disegnando, cibo, segnal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mmagine che contiene disegnando, cibo, segnal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763CD" w:rsidRDefault="003763CD">
          <w:pPr>
            <w:jc w:val="center"/>
          </w:pPr>
        </w:p>
      </w:tc>
      <w:tc>
        <w:tcPr>
          <w:tcW w:w="2234" w:type="dxa"/>
          <w:vAlign w:val="center"/>
        </w:tcPr>
        <w:p w:rsidR="003763CD" w:rsidRDefault="00294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right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noProof/>
              <w:color w:val="000000"/>
            </w:rPr>
            <w:drawing>
              <wp:inline distT="0" distB="0" distL="0" distR="0">
                <wp:extent cx="1030278" cy="449030"/>
                <wp:effectExtent l="0" t="0" r="0" b="0"/>
                <wp:docPr id="6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763CD" w:rsidRDefault="003763CD">
    <w:pPr>
      <w:tabs>
        <w:tab w:val="left" w:pos="1597"/>
      </w:tabs>
      <w:ind w:firstLine="70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634"/>
    <w:multiLevelType w:val="multilevel"/>
    <w:tmpl w:val="3C9EEDC4"/>
    <w:lvl w:ilvl="0">
      <w:start w:val="14"/>
      <w:numFmt w:val="bullet"/>
      <w:lvlText w:val="-"/>
      <w:lvlJc w:val="left"/>
      <w:pPr>
        <w:ind w:left="1429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853DAC"/>
    <w:multiLevelType w:val="multilevel"/>
    <w:tmpl w:val="67965EBA"/>
    <w:lvl w:ilvl="0">
      <w:start w:val="1"/>
      <w:numFmt w:val="bullet"/>
      <w:lvlText w:val="✔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FA0473"/>
    <w:multiLevelType w:val="multilevel"/>
    <w:tmpl w:val="BA34FFF2"/>
    <w:lvl w:ilvl="0">
      <w:start w:val="14"/>
      <w:numFmt w:val="bullet"/>
      <w:lvlText w:val="-"/>
      <w:lvlJc w:val="left"/>
      <w:pPr>
        <w:ind w:left="1145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E4072D"/>
    <w:multiLevelType w:val="multilevel"/>
    <w:tmpl w:val="F2461D50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132E5B"/>
    <w:multiLevelType w:val="multilevel"/>
    <w:tmpl w:val="1FDC9EC2"/>
    <w:lvl w:ilvl="0">
      <w:start w:val="1"/>
      <w:numFmt w:val="decimal"/>
      <w:lvlText w:val="%1."/>
      <w:lvlJc w:val="left"/>
      <w:pPr>
        <w:ind w:left="1713" w:hanging="360"/>
      </w:pPr>
      <w:rPr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33330C8"/>
    <w:multiLevelType w:val="multilevel"/>
    <w:tmpl w:val="3B7A1EAA"/>
    <w:lvl w:ilvl="0">
      <w:start w:val="1"/>
      <w:numFmt w:val="bullet"/>
      <w:lvlText w:val="●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E47153"/>
    <w:multiLevelType w:val="multilevel"/>
    <w:tmpl w:val="A7B8C9A8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507797"/>
    <w:multiLevelType w:val="multilevel"/>
    <w:tmpl w:val="555893C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E75B5"/>
      </w:r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>
    <w:nsid w:val="18CA3166"/>
    <w:multiLevelType w:val="multilevel"/>
    <w:tmpl w:val="8DA2F35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E86BA8"/>
    <w:multiLevelType w:val="multilevel"/>
    <w:tmpl w:val="AB3C8EAA"/>
    <w:lvl w:ilvl="0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0087CB8"/>
    <w:multiLevelType w:val="multilevel"/>
    <w:tmpl w:val="EF3ED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08C65F9"/>
    <w:multiLevelType w:val="multilevel"/>
    <w:tmpl w:val="83CA61D6"/>
    <w:lvl w:ilvl="0">
      <w:numFmt w:val="bullet"/>
      <w:lvlText w:val="-"/>
      <w:lvlJc w:val="left"/>
      <w:pPr>
        <w:ind w:left="186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D6102C"/>
    <w:multiLevelType w:val="multilevel"/>
    <w:tmpl w:val="1FDEF062"/>
    <w:lvl w:ilvl="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1664F2B"/>
    <w:multiLevelType w:val="multilevel"/>
    <w:tmpl w:val="DC900D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445BF"/>
    <w:multiLevelType w:val="multilevel"/>
    <w:tmpl w:val="D9AA0B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E75B5"/>
      </w:r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5">
    <w:nsid w:val="398C7A96"/>
    <w:multiLevelType w:val="multilevel"/>
    <w:tmpl w:val="4B8CA2FC"/>
    <w:lvl w:ilvl="0">
      <w:start w:val="1"/>
      <w:numFmt w:val="bullet"/>
      <w:lvlText w:val="●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11E56E7"/>
    <w:multiLevelType w:val="multilevel"/>
    <w:tmpl w:val="4DF4FDF8"/>
    <w:lvl w:ilvl="0">
      <w:numFmt w:val="bullet"/>
      <w:lvlText w:val="-"/>
      <w:lvlJc w:val="left"/>
      <w:pPr>
        <w:ind w:left="171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6CE0AEF"/>
    <w:multiLevelType w:val="multilevel"/>
    <w:tmpl w:val="35100638"/>
    <w:lvl w:ilvl="0">
      <w:start w:val="1"/>
      <w:numFmt w:val="lowerLetter"/>
      <w:lvlText w:val="%1)"/>
      <w:lvlJc w:val="left"/>
      <w:pPr>
        <w:ind w:left="114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9917920"/>
    <w:multiLevelType w:val="multilevel"/>
    <w:tmpl w:val="28B4F070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CA5809"/>
    <w:multiLevelType w:val="multilevel"/>
    <w:tmpl w:val="1EF63B5A"/>
    <w:lvl w:ilvl="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92281D"/>
    <w:multiLevelType w:val="multilevel"/>
    <w:tmpl w:val="1BCA9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F5142"/>
    <w:multiLevelType w:val="multilevel"/>
    <w:tmpl w:val="3056C20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48548C"/>
    <w:multiLevelType w:val="multilevel"/>
    <w:tmpl w:val="6DEEC788"/>
    <w:lvl w:ilvl="0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F55E3E"/>
    <w:multiLevelType w:val="multilevel"/>
    <w:tmpl w:val="7A7AF8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8976C53"/>
    <w:multiLevelType w:val="multilevel"/>
    <w:tmpl w:val="FDC86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97074D0"/>
    <w:multiLevelType w:val="multilevel"/>
    <w:tmpl w:val="3C02693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D55460C"/>
    <w:multiLevelType w:val="multilevel"/>
    <w:tmpl w:val="DF74FCC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1D7320C"/>
    <w:multiLevelType w:val="multilevel"/>
    <w:tmpl w:val="6F92C26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4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8596276"/>
    <w:multiLevelType w:val="multilevel"/>
    <w:tmpl w:val="24345F44"/>
    <w:lvl w:ilvl="0">
      <w:start w:val="1"/>
      <w:numFmt w:val="lowerRoman"/>
      <w:lvlText w:val="%1."/>
      <w:lvlJc w:val="right"/>
      <w:pPr>
        <w:ind w:left="1855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29">
    <w:nsid w:val="6A24336E"/>
    <w:multiLevelType w:val="multilevel"/>
    <w:tmpl w:val="8DD805FC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820608"/>
    <w:multiLevelType w:val="multilevel"/>
    <w:tmpl w:val="3676951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31">
    <w:nsid w:val="79CE2BAB"/>
    <w:multiLevelType w:val="multilevel"/>
    <w:tmpl w:val="E2D45E6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F681DC4"/>
    <w:multiLevelType w:val="multilevel"/>
    <w:tmpl w:val="59C07A6E"/>
    <w:lvl w:ilvl="0">
      <w:start w:val="1"/>
      <w:numFmt w:val="bullet"/>
      <w:lvlText w:val="▪"/>
      <w:lvlJc w:val="left"/>
      <w:pPr>
        <w:ind w:left="11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7"/>
  </w:num>
  <w:num w:numId="5">
    <w:abstractNumId w:val="32"/>
  </w:num>
  <w:num w:numId="6">
    <w:abstractNumId w:val="15"/>
  </w:num>
  <w:num w:numId="7">
    <w:abstractNumId w:val="9"/>
  </w:num>
  <w:num w:numId="8">
    <w:abstractNumId w:val="20"/>
  </w:num>
  <w:num w:numId="9">
    <w:abstractNumId w:val="23"/>
  </w:num>
  <w:num w:numId="10">
    <w:abstractNumId w:val="28"/>
  </w:num>
  <w:num w:numId="11">
    <w:abstractNumId w:val="10"/>
  </w:num>
  <w:num w:numId="12">
    <w:abstractNumId w:val="3"/>
  </w:num>
  <w:num w:numId="13">
    <w:abstractNumId w:val="1"/>
  </w:num>
  <w:num w:numId="14">
    <w:abstractNumId w:val="18"/>
  </w:num>
  <w:num w:numId="15">
    <w:abstractNumId w:val="19"/>
  </w:num>
  <w:num w:numId="16">
    <w:abstractNumId w:val="12"/>
  </w:num>
  <w:num w:numId="17">
    <w:abstractNumId w:val="22"/>
  </w:num>
  <w:num w:numId="18">
    <w:abstractNumId w:val="8"/>
  </w:num>
  <w:num w:numId="19">
    <w:abstractNumId w:val="0"/>
  </w:num>
  <w:num w:numId="20">
    <w:abstractNumId w:val="11"/>
  </w:num>
  <w:num w:numId="21">
    <w:abstractNumId w:val="26"/>
  </w:num>
  <w:num w:numId="22">
    <w:abstractNumId w:val="16"/>
  </w:num>
  <w:num w:numId="23">
    <w:abstractNumId w:val="24"/>
  </w:num>
  <w:num w:numId="24">
    <w:abstractNumId w:val="25"/>
  </w:num>
  <w:num w:numId="25">
    <w:abstractNumId w:val="6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2"/>
  </w:num>
  <w:num w:numId="31">
    <w:abstractNumId w:val="21"/>
  </w:num>
  <w:num w:numId="32">
    <w:abstractNumId w:val="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63CD"/>
    <w:rsid w:val="00294530"/>
    <w:rsid w:val="003277C9"/>
    <w:rsid w:val="003763CD"/>
    <w:rsid w:val="00C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CCD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spacing w:after="0"/>
      <w:ind w:left="1440" w:right="142" w:hanging="36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787B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787B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uiPriority w:val="9"/>
    <w:semiHidden/>
    <w:unhideWhenUsed/>
    <w:qFormat/>
    <w:rsid w:val="00787B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uiPriority w:val="10"/>
    <w:qFormat/>
    <w:rsid w:val="00787B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8C0890"/>
  </w:style>
  <w:style w:type="table" w:customStyle="1" w:styleId="TableNormal4">
    <w:name w:val="Table Normal"/>
    <w:rsid w:val="008C08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0">
    <w:name w:val="Normale2"/>
    <w:rsid w:val="001D73FE"/>
  </w:style>
  <w:style w:type="table" w:customStyle="1" w:styleId="TableNormal5">
    <w:name w:val="Table Normal"/>
    <w:rsid w:val="001D73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1D7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0">
    <w:name w:val="Normale1"/>
    <w:rsid w:val="00DC6380"/>
  </w:style>
  <w:style w:type="table" w:customStyle="1" w:styleId="TableNormal7">
    <w:name w:val="Table Normal"/>
    <w:rsid w:val="00DC6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87B11"/>
  </w:style>
  <w:style w:type="table" w:customStyle="1" w:styleId="TableNormal8">
    <w:name w:val="Table Normal"/>
    <w:rsid w:val="00787B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1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1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1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styleId="Sommario3">
    <w:name w:val="toc 3"/>
    <w:basedOn w:val="Normale"/>
    <w:next w:val="Normale"/>
    <w:autoRedefine/>
    <w:uiPriority w:val="39"/>
    <w:unhideWhenUsed/>
    <w:rsid w:val="00247155"/>
    <w:pPr>
      <w:spacing w:after="100"/>
      <w:ind w:left="4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D2A5B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rsid w:val="00787B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grassetto">
    <w:name w:val="grassetto"/>
    <w:basedOn w:val="Normale"/>
    <w:rsid w:val="002B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fff5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5752D4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17AD4"/>
    <w:rPr>
      <w:color w:val="605E5C"/>
      <w:shd w:val="clear" w:color="auto" w:fill="E1DFDD"/>
    </w:rPr>
  </w:style>
  <w:style w:type="table" w:customStyle="1" w:styleId="affffffff8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CCD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spacing w:after="0"/>
      <w:ind w:left="1440" w:right="142" w:hanging="36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787B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787B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uiPriority w:val="9"/>
    <w:semiHidden/>
    <w:unhideWhenUsed/>
    <w:qFormat/>
    <w:rsid w:val="00787B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uiPriority w:val="10"/>
    <w:qFormat/>
    <w:rsid w:val="00787B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8C0890"/>
  </w:style>
  <w:style w:type="table" w:customStyle="1" w:styleId="TableNormal4">
    <w:name w:val="Table Normal"/>
    <w:rsid w:val="008C08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0">
    <w:name w:val="Normale2"/>
    <w:rsid w:val="001D73FE"/>
  </w:style>
  <w:style w:type="table" w:customStyle="1" w:styleId="TableNormal5">
    <w:name w:val="Table Normal"/>
    <w:rsid w:val="001D73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1D7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0">
    <w:name w:val="Normale1"/>
    <w:rsid w:val="00DC6380"/>
  </w:style>
  <w:style w:type="table" w:customStyle="1" w:styleId="TableNormal7">
    <w:name w:val="Table Normal"/>
    <w:rsid w:val="00DC6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87B11"/>
  </w:style>
  <w:style w:type="table" w:customStyle="1" w:styleId="TableNormal8">
    <w:name w:val="Table Normal"/>
    <w:rsid w:val="00787B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1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1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1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styleId="Sommario3">
    <w:name w:val="toc 3"/>
    <w:basedOn w:val="Normale"/>
    <w:next w:val="Normale"/>
    <w:autoRedefine/>
    <w:uiPriority w:val="39"/>
    <w:unhideWhenUsed/>
    <w:rsid w:val="00247155"/>
    <w:pPr>
      <w:spacing w:after="100"/>
      <w:ind w:left="4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D2A5B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rsid w:val="00787B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8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8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7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6"/>
    <w:rsid w:val="001D73FE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5"/>
    <w:rsid w:val="008C089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grassetto">
    <w:name w:val="grassetto"/>
    <w:basedOn w:val="Normale"/>
    <w:rsid w:val="002B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fff5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2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5752D4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17AD4"/>
    <w:rPr>
      <w:color w:val="605E5C"/>
      <w:shd w:val="clear" w:color="auto" w:fill="E1DFDD"/>
    </w:rPr>
  </w:style>
  <w:style w:type="table" w:customStyle="1" w:styleId="affffffff8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2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qp4XNxbFjDQt3o7vAly+XVK2Q==">CgMxLjAyCWguM2R5NnZrbTIJaC4xdDNoNXNmMgloLjRkMzRvZzgyCWguMnM4ZXlvMTIJaC4xN2RwOHZ1MgloLjNyZGNyam4yCmlkLjJzOGV5bzEyCmlkLjNkeTZ2a20yCmlkLjI2aW4xcmcyCmlkLjE3ZHA4dnUyCmlkLjNyZGNyam4yCmlkLjFrc3Y0dXYyCmlkLjM1bmt1bjIyCWlkLmxueGJ6OTIKaWQuNGQzNG9nODIKaWQuMXQzaDVzZjIKaWQuMmp4c3hxaDIJaWQuejMzN3lhMgppZC40NHNpbmlvMgloLjNqMnFxbTMyCWguMjZpbjFyZzIIaC5sbnhiejkyCWguMzVua3VuMjIJaC4xa3N2NHV2MgloLjQ0c2luaW8yCWguMmp4c3hxaDIIaC56MzM3eWEyCGguaWh2NjM2MgloLjFobXN5eXMyCWguMTY2NHM1NTIJaC40OHBpMXRnMgloLjJudXNjMTkyCWguMTMwMm05MjIJaC4zbXpxNHd2MglpZC5paHY2MzYyCWguMjI1MGY0bzIKaWQuMWhtc3l5czIIaC5oYWFwY2gyCWguMzE5eTgwYTIIaC52eDEyMjcyCWguMWdmOGk4MzIJaC40MGV3MHZ3MgloLjJmazZiM3AyCGgudXBnbGJpMgloLjNlcDQzemIyCWguMXR1ZWU3NDIJaC40ZHUxd3V4MgloLjJzemM3MnEyCWguMzdtMmpzZzIJaC4xbXJjdTA5MgloLjQ2cjBjbzIyCWguMmx3YW12djIIaC5namRneHMyCWguMTExa3gzbzIJaC4xODRtaGFqMgloLjIwNmlwemEyCWguM3M0OXp5YzIJaC4yemJnaXV3MgloLjI3OWthNjUyCGgubWV1a2R5MgloLjM2ZWkzMXIyCWguM2NxbWV0eDIJaC4xbGpzZDlrMgloLjQ1amZ2eGQyCWguMmtvcTY1NjIKaWQuMTY2NHM1NTIIaC56dTBnY3oyCWguMjViMmwwcjIJaC4zanRuejBzMgloLjF5eXk5OGwyCWguNGl5bHJ3ZTIJaC40M2t5NnJ6MgloLjJ5M3cyNDcyCWguMWQ5NmNjMDIJaC4zeDh0dXp0MgloLjJjZTQ1N20yCGgucmplZmZmMgloLjNiajF5MzgyCWguMWJhb242bTIJaC4zdmFjNXVmMgloLjJhZm1nMjgyCGgucGt3cWExMgloLjM5a2s4eHUyCWguMW9wdWo1bjgAakEKN3N1Z2dlc3RJZEltcG9ydDVjYjI4YTJhLWJiY2UtNDQxNS1iZjcxLTkzNjFiZDEyMzlhZV8xMDYSBmxlbm92b2pBCjdzdWdnZXN0SWRJbXBvcnQ1Y2IyOGEyYS1iYmNlLTQ0MTUtYmY3MS05MzYxYmQxMjM5YWVfMTMzEgZsZW5vdm9qQAo2c3VnZ2VzdElkSW1wb3J0NWNiMjhhMmEtYmJjZS00NDE1LWJmNzEtOTM2MWJkMTIzOWFlXzc2EgZsZW5vdm9qQAo2c3VnZ2VzdElkSW1wb3J0NWNiMjhhMmEtYmJjZS00NDE1LWJmNzEtOTM2MWJkMTIzOWFlXzQwEgZsZW5vdm9qQQo3c3VnZ2VzdElkSW1wb3J0NWNiMjhhMmEtYmJjZS00NDE1LWJmNzEtOTM2MWJkMTIzOWFlXzEyNxIGbGVub3ZvakEKN3N1Z2dlc3RJZEltcG9ydDVjYjI4YTJhLWJiY2UtNDQxNS1iZjcxLTkzNjFiZDEyMzlhZV8xMjQSBmxlbm92b2pACjZzdWdnZXN0SWRJbXBvcnQ1Y2IyOGEyYS1iYmNlLTQ0MTUtYmY3MS05MzYxYmQxMjM5YWVfNTISBmxlbm92b2pBCjdzdWdnZXN0SWRJbXBvcnQ1Y2IyOGEyYS1iYmNlLTQ0MTUtYmY3MS05MzYxYmQxMjM5YWVfMTQyEgZsZW5vdm9qQAo2c3VnZ2VzdElkSW1wb3J0NWNiMjhhMmEtYmJjZS00NDE1LWJmNzEtOTM2MWJkMTIzOWFlXzYxEgZsZW5vdm9qQAo2c3VnZ2VzdElkSW1wb3J0NWNiMjhhMmEtYmJjZS00NDE1LWJmNzEtOTM2MWJkMTIzOWFlXzg4EgZsZW5vdm9qQAo2c3VnZ2VzdElkSW1wb3J0NWNiMjhhMmEtYmJjZS00NDE1LWJmNzEtOTM2MWJkMTIzOWFlXzY0EgZsZW5vdm9qQQo3c3VnZ2VzdElkSW1wb3J0NWNiMjhhMmEtYmJjZS00NDE1LWJmNzEtOTM2MWJkMTIzOWFlXzEwMxIGbGVub3ZvakAKNnN1Z2dlc3RJZEltcG9ydDVjYjI4YTJhLWJiY2UtNDQxNS1iZjcxLTkzNjFiZDEyMzlhZV80ORIGbGVub3Zvaj8KNXN1Z2dlc3RJZEltcG9ydDVjYjI4YTJhLWJiY2UtNDQxNS1iZjcxLTkzNjFiZDEyMzlhZV8xEgZsZW5vdm9qQAo2c3VnZ2VzdElkSW1wb3J0NWNiMjhhMmEtYmJjZS00NDE1LWJmNzEtOTM2MWJkMTIzOWFlXzg1EgZsZW5vdm9qQQo3c3VnZ2VzdElkSW1wb3J0NWNiMjhhMmEtYmJjZS00NDE1LWJmNzEtOTM2MWJkMTIzOWFlXzEyMRIGbGVub3Zvaj8KNXN1Z2dlc3RJZEltcG9ydDVjYjI4YTJhLWJiY2UtNDQxNS1iZjcxLTkzNjFiZDEyMzlhZV80EgZsZW5vdm9qQAo2c3VnZ2VzdElkSW1wb3J0NWNiMjhhMmEtYmJjZS00NDE1LWJmNzEtOTM2MWJkMTIzOWFlXzU1EgZsZW5vdm9qQAo2c3VnZ2VzdElkSW1wb3J0NWNiMjhhMmEtYmJjZS00NDE1LWJmNzEtOTM2MWJkMTIzOWFlXzM0EgZsZW5vdm9qQAo2c3VnZ2VzdElkSW1wb3J0NWNiMjhhMmEtYmJjZS00NDE1LWJmNzEtOTM2MWJkMTIzOWFlXzU4EgZsZW5vdm9qQAo2c3VnZ2VzdElkSW1wb3J0NWNiMjhhMmEtYmJjZS00NDE1LWJmNzEtOTM2MWJkMTIzOWFlXzIyEgZsZW5vdm9qQAo2c3VnZ2VzdElkSW1wb3J0NWNiMjhhMmEtYmJjZS00NDE1LWJmNzEtOTM2MWJkMTIzOWFlXzM3EgZsZW5vdm9qQAo2c3VnZ2VzdElkSW1wb3J0NWNiMjhhMmEtYmJjZS00NDE1LWJmNzEtOTM2MWJkMTIzOWFlXzc5EgZsZW5vdm9qQAo2c3VnZ2VzdElkSW1wb3J0NWNiMjhhMmEtYmJjZS00NDE1LWJmNzEtOTM2MWJkMTIzOWFlXzczEgZsZW5vdm9qQAo2c3VnZ2VzdElkSW1wb3J0NWNiMjhhMmEtYmJjZS00NDE1LWJmNzEtOTM2MWJkMTIzOWFlXzE5EgZsZW5vdm9qQQo3c3VnZ2VzdElkSW1wb3J0NWNiMjhhMmEtYmJjZS00NDE1LWJmNzEtOTM2MWJkMTIzOWFlXzEwMBIGbGVub3ZvakEKN3N1Z2dlc3RJZEltcG9ydDVjYjI4YTJhLWJiY2UtNDQxNS1iZjcxLTkzNjFiZDEyMzlhZV8xMzYSBmxlbm92b2pACjZzdWdnZXN0SWRJbXBvcnQ1Y2IyOGEyYS1iYmNlLTQ0MTUtYmY3MS05MzYxYmQxMjM5YWVfMTYSBmxlbm92b2pACjZzdWdnZXN0SWRJbXBvcnQ1Y2IyOGEyYS1iYmNlLTQ0MTUtYmY3MS05MzYxYmQxMjM5YWVfMjgSBmxlbm92b2pBCjdzdWdnZXN0SWRJbXBvcnQ1Y2IyOGEyYS1iYmNlLTQ0MTUtYmY3MS05MzYxYmQxMjM5YWVfMTEyEgZsZW5vdm9qQAo2c3VnZ2VzdElkSW1wb3J0NWNiMjhhMmEtYmJjZS00NDE1LWJmNzEtOTM2MWJkMTIzOWFlXzcwEgZsZW5vdm9qQAo2c3VnZ2VzdElkSW1wb3J0NWNiMjhhMmEtYmJjZS00NDE1LWJmNzEtOTM2MWJkMTIzOWFlXzMxEgZsZW5vdm9qQAo2c3VnZ2VzdElkSW1wb3J0NWNiMjhhMmEtYmJjZS00NDE1LWJmNzEtOTM2MWJkMTIzOWFlXzkxEgZsZW5vdm9qQQo3c3VnZ2VzdElkSW1wb3J0NWNiMjhhMmEtYmJjZS00NDE1LWJmNzEtOTM2MWJkMTIzOWFlXzEwORIGbGVub3ZvakEKN3N1Z2dlc3RJZEltcG9ydDVjYjI4YTJhLWJiY2UtNDQxNS1iZjcxLTkzNjFiZDEyMzlhZV8xMzASBmxlbm92b2pACjZzdWdnZXN0SWRJbXBvcnQ1Y2IyOGEyYS1iYmNlLTQ0MTUtYmY3MS05MzYxYmQxMjM5YWVfNjcSBmxlbm92b2pACjZzdWdnZXN0SWRJbXBvcnQ1Y2IyOGEyYS1iYmNlLTQ0MTUtYmY3MS05MzYxYmQxMjM5YWVfMjUSBmxlbm92b2pACjZzdWdnZXN0SWRJbXBvcnQ1Y2IyOGEyYS1iYmNlLTQ0MTUtYmY3MS05MzYxYmQxMjM5YWVfOTQSBmxlbm92b2pACjZzdWdnZXN0SWRJbXBvcnQ1Y2IyOGEyYS1iYmNlLTQ0MTUtYmY3MS05MzYxYmQxMjM5YWVfNDYSBmxlbm92b2o/CjVzdWdnZXN0SWRJbXBvcnQ1Y2IyOGEyYS1iYmNlLTQ0MTUtYmY3MS05MzYxYmQxMjM5YWVfNxIGbGVub3ZvakEKN3N1Z2dlc3RJZEltcG9ydDVjYjI4YTJhLWJiY2UtNDQxNS1iZjcxLTkzNjFiZDEyMzlhZV8xMTgSBmxlbm92b2pBCjdzdWdnZXN0SWRJbXBvcnQ1Y2IyOGEyYS1iYmNlLTQ0MTUtYmY3MS05MzYxYmQxMjM5YWVfMTE1EgZsZW5vdm9qQAo2c3VnZ2VzdElkSW1wb3J0NWNiMjhhMmEtYmJjZS00NDE1LWJmNzEtOTM2MWJkMTIzOWFlXzEzEgZsZW5vdm9qQAo2c3VnZ2VzdElkSW1wb3J0NWNiMjhhMmEtYmJjZS00NDE1LWJmNzEtOTM2MWJkMTIzOWFlXzEwEgZsZW5vdm9qQQo3c3VnZ2VzdElkSW1wb3J0NWNiMjhhMmEtYmJjZS00NDE1LWJmNzEtOTM2MWJkMTIzOWFlXzEzORIGbGVub3ZvakAKNnN1Z2dlc3RJZEltcG9ydDVjYjI4YTJhLWJiY2UtNDQxNS1iZjcxLTkzNjFiZDEyMzlhZV84MhIGbGVub3ZvakAKNnN1Z2dlc3RJZEltcG9ydDVjYjI4YTJhLWJiY2UtNDQxNS1iZjcxLTkzNjFiZDEyMzlhZV80MxIGbGVub3ZvakAKNnN1Z2dlc3RJZEltcG9ydDVjYjI4YTJhLWJiY2UtNDQxNS1iZjcxLTkzNjFiZDEyMzlhZV85NxIGbGVub3ZvciExSTlMLXNIQnlKNlRESGtOSkpLQ1FVeUtPR0pmZUQtQ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Infopoint 2024 e All A_Istanza</vt:lpstr>
    </vt:vector>
  </TitlesOfParts>
  <Company>Hewlett-Packard Company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A_Istanza</dc:title>
  <dc:subject>All A_Istanza</dc:subject>
  <dc:creator>CATALDO ROMINA</dc:creator>
  <cp:keywords>All A_Istanza</cp:keywords>
  <cp:lastModifiedBy>Romina Cataldo</cp:lastModifiedBy>
  <cp:revision>2</cp:revision>
  <dcterms:created xsi:type="dcterms:W3CDTF">2024-05-02T09:28:00Z</dcterms:created>
  <dcterms:modified xsi:type="dcterms:W3CDTF">2024-05-02T09:28:00Z</dcterms:modified>
</cp:coreProperties>
</file>